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A62" w:rsidRDefault="00FF7F8E" w:rsidP="00FF7F8E">
      <w:pPr>
        <w:autoSpaceDE w:val="0"/>
        <w:autoSpaceDN w:val="0"/>
        <w:adjustRightInd w:val="0"/>
        <w:ind w:left="2160" w:firstLine="720"/>
        <w:rPr>
          <w:rFonts w:ascii="Times-Bold" w:hAnsi="Times-Bold" w:cs="Times-Bold"/>
          <w:b/>
          <w:bCs/>
        </w:rPr>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55pt;margin-top:13.05pt;width:193.3pt;height:137.95pt;z-index:251665408;mso-width-relative:margin;mso-height-relative:margin">
            <v:textbox>
              <w:txbxContent>
                <w:p w:rsidR="00257236" w:rsidRDefault="00257236" w:rsidP="00257236">
                  <w:pPr>
                    <w:jc w:val="right"/>
                  </w:pPr>
                  <w:r w:rsidRPr="00257236">
                    <w:drawing>
                      <wp:inline distT="0" distB="0" distL="0" distR="0">
                        <wp:extent cx="2171700" cy="1628775"/>
                        <wp:effectExtent l="19050" t="0" r="0" b="0"/>
                        <wp:docPr id="11" name="Picture 5" descr="Period 1 2012 Socratic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 2012 Socratic 1 1.JPG"/>
                                <pic:cNvPicPr/>
                              </pic:nvPicPr>
                              <pic:blipFill>
                                <a:blip r:embed="rId5"/>
                                <a:stretch>
                                  <a:fillRect/>
                                </a:stretch>
                              </pic:blipFill>
                              <pic:spPr>
                                <a:xfrm>
                                  <a:off x="0" y="0"/>
                                  <a:ext cx="2171700" cy="1628775"/>
                                </a:xfrm>
                                <a:prstGeom prst="rect">
                                  <a:avLst/>
                                </a:prstGeom>
                              </pic:spPr>
                            </pic:pic>
                          </a:graphicData>
                        </a:graphic>
                      </wp:inline>
                    </w:drawing>
                  </w:r>
                </w:p>
              </w:txbxContent>
            </v:textbox>
          </v:shape>
        </w:pict>
      </w:r>
      <w:r>
        <w:rPr>
          <w:noProof/>
        </w:rPr>
        <w:pict>
          <v:shape id="_x0000_s1030" type="#_x0000_t202" style="position:absolute;left:0;text-align:left;margin-left:378.75pt;margin-top:13.05pt;width:190.5pt;height:137.95pt;z-index:251663360">
            <v:textbox>
              <w:txbxContent>
                <w:p w:rsidR="009605CF" w:rsidRDefault="00257236">
                  <w:r w:rsidRPr="00257236">
                    <w:drawing>
                      <wp:inline distT="0" distB="0" distL="0" distR="0">
                        <wp:extent cx="2226945" cy="1670208"/>
                        <wp:effectExtent l="19050" t="0" r="1905" b="0"/>
                        <wp:docPr id="13" name="Picture 4"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6"/>
                                <a:stretch>
                                  <a:fillRect/>
                                </a:stretch>
                              </pic:blipFill>
                              <pic:spPr>
                                <a:xfrm>
                                  <a:off x="0" y="0"/>
                                  <a:ext cx="2226945" cy="1670208"/>
                                </a:xfrm>
                                <a:prstGeom prst="rect">
                                  <a:avLst/>
                                </a:prstGeom>
                              </pic:spPr>
                            </pic:pic>
                          </a:graphicData>
                        </a:graphic>
                      </wp:inline>
                    </w:drawing>
                  </w:r>
                </w:p>
              </w:txbxContent>
            </v:textbox>
          </v:shape>
        </w:pict>
      </w:r>
      <w:r w:rsidR="00257236">
        <w:rPr>
          <w:noProof/>
        </w:rPr>
        <w:drawing>
          <wp:anchor distT="0" distB="0" distL="114300" distR="114300" simplePos="0" relativeHeight="251660288" behindDoc="1" locked="0" layoutInCell="1" allowOverlap="1">
            <wp:simplePos x="0" y="0"/>
            <wp:positionH relativeFrom="column">
              <wp:posOffset>3037205</wp:posOffset>
            </wp:positionH>
            <wp:positionV relativeFrom="paragraph">
              <wp:posOffset>212725</wp:posOffset>
            </wp:positionV>
            <wp:extent cx="1219835" cy="1657350"/>
            <wp:effectExtent l="19050" t="0" r="0" b="0"/>
            <wp:wrapTight wrapText="bothSides">
              <wp:wrapPolygon edited="0">
                <wp:start x="-337" y="0"/>
                <wp:lineTo x="-337" y="21352"/>
                <wp:lineTo x="21589" y="21352"/>
                <wp:lineTo x="21589" y="0"/>
                <wp:lineTo x="-337" y="0"/>
              </wp:wrapPolygon>
            </wp:wrapTight>
            <wp:docPr id="2" name="Picture 2" descr="so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rates"/>
                    <pic:cNvPicPr>
                      <a:picLocks noChangeAspect="1" noChangeArrowheads="1"/>
                    </pic:cNvPicPr>
                  </pic:nvPicPr>
                  <pic:blipFill>
                    <a:blip r:embed="rId7" cstate="print"/>
                    <a:srcRect/>
                    <a:stretch>
                      <a:fillRect/>
                    </a:stretch>
                  </pic:blipFill>
                  <pic:spPr bwMode="auto">
                    <a:xfrm>
                      <a:off x="0" y="0"/>
                      <a:ext cx="1219835" cy="1657350"/>
                    </a:xfrm>
                    <a:prstGeom prst="rect">
                      <a:avLst/>
                    </a:prstGeom>
                    <a:noFill/>
                    <a:ln w="9525">
                      <a:noFill/>
                      <a:miter lim="800000"/>
                      <a:headEnd/>
                      <a:tailEnd/>
                    </a:ln>
                  </pic:spPr>
                </pic:pic>
              </a:graphicData>
            </a:graphic>
          </wp:anchor>
        </w:drawing>
      </w:r>
      <w:r w:rsidR="00A32A62">
        <w:rPr>
          <w:rFonts w:ascii="Times-Bold" w:hAnsi="Times-Bold" w:cs="Times-Bold"/>
          <w:b/>
          <w:bCs/>
        </w:rPr>
        <w:t xml:space="preserve">Team 5 </w:t>
      </w:r>
      <w:r w:rsidR="006267C9">
        <w:rPr>
          <w:rFonts w:ascii="Times-Bold" w:hAnsi="Times-Bold" w:cs="Times-Bold"/>
          <w:b/>
          <w:bCs/>
        </w:rPr>
        <w:t>History S</w:t>
      </w:r>
      <w:r w:rsidR="00A32A62">
        <w:rPr>
          <w:rFonts w:ascii="Times-Bold" w:hAnsi="Times-Bold" w:cs="Times-Bold"/>
          <w:b/>
          <w:bCs/>
        </w:rPr>
        <w:t xml:space="preserve">tudents &amp; a Socratic Seminar </w:t>
      </w:r>
    </w:p>
    <w:p w:rsidR="00A32A62" w:rsidRDefault="00A32A62" w:rsidP="00A32A62">
      <w:pPr>
        <w:autoSpaceDE w:val="0"/>
        <w:autoSpaceDN w:val="0"/>
        <w:adjustRightInd w:val="0"/>
        <w:rPr>
          <w:rFonts w:ascii="Times-Bold" w:hAnsi="Times-Bold" w:cs="Times-Bold"/>
          <w:b/>
          <w:bCs/>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257236" w:rsidRDefault="00257236" w:rsidP="00E2172D">
      <w:pPr>
        <w:autoSpaceDE w:val="0"/>
        <w:autoSpaceDN w:val="0"/>
        <w:adjustRightInd w:val="0"/>
        <w:ind w:firstLine="720"/>
        <w:jc w:val="both"/>
        <w:rPr>
          <w:sz w:val="22"/>
          <w:szCs w:val="22"/>
        </w:rPr>
      </w:pPr>
    </w:p>
    <w:p w:rsidR="00FF7F8E" w:rsidRDefault="00FF7F8E" w:rsidP="00E2172D">
      <w:pPr>
        <w:autoSpaceDE w:val="0"/>
        <w:autoSpaceDN w:val="0"/>
        <w:adjustRightInd w:val="0"/>
        <w:ind w:firstLine="720"/>
        <w:jc w:val="both"/>
        <w:rPr>
          <w:sz w:val="22"/>
          <w:szCs w:val="22"/>
        </w:rPr>
      </w:pPr>
    </w:p>
    <w:p w:rsidR="00A32A62" w:rsidRPr="00E2172D" w:rsidRDefault="00A32A62" w:rsidP="00E2172D">
      <w:pPr>
        <w:autoSpaceDE w:val="0"/>
        <w:autoSpaceDN w:val="0"/>
        <w:adjustRightInd w:val="0"/>
        <w:ind w:firstLine="720"/>
        <w:jc w:val="both"/>
        <w:rPr>
          <w:sz w:val="22"/>
          <w:szCs w:val="22"/>
        </w:rPr>
      </w:pPr>
      <w:r w:rsidRPr="00E2172D">
        <w:rPr>
          <w:sz w:val="22"/>
          <w:szCs w:val="22"/>
        </w:rPr>
        <w:t xml:space="preserve">Team 5 history students conducted a Socratic seminar on April 27, 2012.  </w:t>
      </w:r>
      <w:r w:rsidR="00FF7F8E">
        <w:rPr>
          <w:sz w:val="22"/>
          <w:szCs w:val="22"/>
        </w:rPr>
        <w:t xml:space="preserve">A </w:t>
      </w:r>
      <w:r w:rsidRPr="00E2172D">
        <w:rPr>
          <w:sz w:val="22"/>
          <w:szCs w:val="22"/>
        </w:rPr>
        <w:t xml:space="preserve">Socratic seminar is a way of teaching, founded by the Greek philosopher Socrates.  Socrates developed the </w:t>
      </w:r>
      <w:r w:rsidRPr="00E2172D">
        <w:rPr>
          <w:sz w:val="22"/>
          <w:szCs w:val="22"/>
          <w:u w:val="single"/>
        </w:rPr>
        <w:t>Theory of Knowledge</w:t>
      </w:r>
      <w:r w:rsidRPr="00E2172D">
        <w:rPr>
          <w:sz w:val="22"/>
          <w:szCs w:val="22"/>
        </w:rPr>
        <w:t>, which says that the surest way to attain reliable knowledge is by having disciplined conversation.  Socrates believed that students lear</w:t>
      </w:r>
      <w:r w:rsidR="006267C9">
        <w:rPr>
          <w:sz w:val="22"/>
          <w:szCs w:val="22"/>
        </w:rPr>
        <w:t xml:space="preserve">n best by asking questions. The </w:t>
      </w:r>
      <w:r w:rsidRPr="00E2172D">
        <w:rPr>
          <w:sz w:val="22"/>
          <w:szCs w:val="22"/>
        </w:rPr>
        <w:t>teacher will facilitate the discussion, but not lead the discussion. Socratic Seminars help us engage a text in class. The thought process is when we work together to understand a text it will help everyone’s understanding</w:t>
      </w:r>
      <w:r w:rsidRPr="00E2172D">
        <w:t>.</w:t>
      </w:r>
    </w:p>
    <w:p w:rsidR="00A32A62" w:rsidRPr="00E2172D" w:rsidRDefault="00A32A62" w:rsidP="00E2172D">
      <w:pPr>
        <w:autoSpaceDE w:val="0"/>
        <w:autoSpaceDN w:val="0"/>
        <w:adjustRightInd w:val="0"/>
        <w:ind w:firstLine="720"/>
        <w:jc w:val="both"/>
        <w:rPr>
          <w:sz w:val="22"/>
          <w:szCs w:val="22"/>
        </w:rPr>
      </w:pPr>
      <w:r w:rsidRPr="00E2172D">
        <w:rPr>
          <w:sz w:val="22"/>
          <w:szCs w:val="22"/>
        </w:rPr>
        <w:t xml:space="preserve">For three days, students worked in groups with primary source documents written by George Washington. The class was divided into two groups. One group focused on the Whiskey Rebellion and the other on the Proclamation of Neutrality. Each student had to complete a graphic organizer answering several essential questions and then create two questions of their own. </w:t>
      </w:r>
    </w:p>
    <w:p w:rsidR="009605CF" w:rsidRDefault="00A32A62" w:rsidP="00E2172D">
      <w:pPr>
        <w:autoSpaceDE w:val="0"/>
        <w:autoSpaceDN w:val="0"/>
        <w:adjustRightInd w:val="0"/>
        <w:ind w:firstLine="720"/>
        <w:jc w:val="both"/>
        <w:rPr>
          <w:bCs/>
          <w:sz w:val="22"/>
          <w:szCs w:val="22"/>
        </w:rPr>
      </w:pPr>
      <w:r w:rsidRPr="00E2172D">
        <w:rPr>
          <w:sz w:val="22"/>
          <w:szCs w:val="22"/>
        </w:rPr>
        <w:t xml:space="preserve">On the day of the seminar, the classroom was arranged in two concentric circles.  When </w:t>
      </w:r>
      <w:r w:rsidR="00E2172D" w:rsidRPr="00E2172D">
        <w:rPr>
          <w:sz w:val="22"/>
          <w:szCs w:val="22"/>
        </w:rPr>
        <w:t>students were</w:t>
      </w:r>
      <w:r w:rsidRPr="00E2172D">
        <w:rPr>
          <w:sz w:val="22"/>
          <w:szCs w:val="22"/>
        </w:rPr>
        <w:t xml:space="preserve"> in the </w:t>
      </w:r>
      <w:r w:rsidRPr="00E2172D">
        <w:rPr>
          <w:bCs/>
          <w:sz w:val="22"/>
          <w:szCs w:val="22"/>
        </w:rPr>
        <w:t xml:space="preserve">inner-circle </w:t>
      </w:r>
      <w:r w:rsidR="00257236">
        <w:rPr>
          <w:bCs/>
          <w:sz w:val="22"/>
          <w:szCs w:val="22"/>
        </w:rPr>
        <w:t xml:space="preserve">they were the only participants </w:t>
      </w:r>
      <w:r w:rsidRPr="00E2172D">
        <w:rPr>
          <w:bCs/>
          <w:sz w:val="22"/>
          <w:szCs w:val="22"/>
        </w:rPr>
        <w:t xml:space="preserve">in the </w:t>
      </w:r>
      <w:r w:rsidR="00257236">
        <w:rPr>
          <w:bCs/>
          <w:sz w:val="22"/>
          <w:szCs w:val="22"/>
        </w:rPr>
        <w:t>discussion</w:t>
      </w:r>
      <w:r w:rsidRPr="00E2172D">
        <w:rPr>
          <w:sz w:val="22"/>
          <w:szCs w:val="22"/>
        </w:rPr>
        <w:t xml:space="preserve">. If a student was in the </w:t>
      </w:r>
      <w:r w:rsidRPr="00E2172D">
        <w:rPr>
          <w:bCs/>
          <w:sz w:val="22"/>
          <w:szCs w:val="22"/>
        </w:rPr>
        <w:t xml:space="preserve">outer-circle he/she </w:t>
      </w:r>
      <w:r w:rsidR="00257236">
        <w:rPr>
          <w:bCs/>
          <w:sz w:val="22"/>
          <w:szCs w:val="22"/>
        </w:rPr>
        <w:t xml:space="preserve">scored </w:t>
      </w:r>
      <w:r w:rsidRPr="00E2172D">
        <w:rPr>
          <w:bCs/>
          <w:sz w:val="22"/>
          <w:szCs w:val="22"/>
        </w:rPr>
        <w:t>a partner assigned to that student. After about 20 minutes of discussion, the circles exchange.</w:t>
      </w:r>
      <w:r w:rsidR="00E2172D">
        <w:rPr>
          <w:bCs/>
          <w:sz w:val="22"/>
          <w:szCs w:val="22"/>
        </w:rPr>
        <w:t xml:space="preserve"> The first group in the inner circle discussed the Whiskey Rebellion and the second group discussed neutrality.</w:t>
      </w:r>
    </w:p>
    <w:p w:rsidR="00A32A62" w:rsidRPr="00E2172D" w:rsidRDefault="00A32A62" w:rsidP="009605CF">
      <w:pPr>
        <w:autoSpaceDE w:val="0"/>
        <w:autoSpaceDN w:val="0"/>
        <w:adjustRightInd w:val="0"/>
        <w:jc w:val="both"/>
        <w:rPr>
          <w:sz w:val="22"/>
          <w:szCs w:val="22"/>
        </w:rPr>
      </w:pPr>
    </w:p>
    <w:p w:rsidR="00A32A62" w:rsidRPr="00E2172D" w:rsidRDefault="00A32A62" w:rsidP="00A32A62">
      <w:pPr>
        <w:autoSpaceDE w:val="0"/>
        <w:autoSpaceDN w:val="0"/>
        <w:adjustRightInd w:val="0"/>
        <w:rPr>
          <w:b/>
          <w:bCs/>
          <w:sz w:val="22"/>
          <w:szCs w:val="22"/>
        </w:rPr>
      </w:pPr>
      <w:r w:rsidRPr="00E2172D">
        <w:rPr>
          <w:b/>
          <w:bCs/>
          <w:sz w:val="22"/>
          <w:szCs w:val="22"/>
        </w:rPr>
        <w:t>How does the discussion work in a seminar?</w:t>
      </w:r>
    </w:p>
    <w:p w:rsidR="00A32A62" w:rsidRPr="00E2172D" w:rsidRDefault="00257236" w:rsidP="00A32A62">
      <w:pPr>
        <w:autoSpaceDE w:val="0"/>
        <w:autoSpaceDN w:val="0"/>
        <w:adjustRightInd w:val="0"/>
        <w:rPr>
          <w:sz w:val="22"/>
          <w:szCs w:val="22"/>
        </w:rPr>
      </w:pPr>
      <w:r>
        <w:rPr>
          <w:noProof/>
          <w:sz w:val="22"/>
          <w:szCs w:val="22"/>
        </w:rPr>
        <w:pict>
          <v:shape id="_x0000_s1033" type="#_x0000_t202" style="position:absolute;margin-left:6in;margin-top:12.3pt;width:142.5pt;height:116.25pt;z-index:251667456">
            <v:textbox>
              <w:txbxContent>
                <w:p w:rsidR="00257236" w:rsidRDefault="00257236">
                  <w:r w:rsidRPr="00257236">
                    <w:drawing>
                      <wp:inline distT="0" distB="0" distL="0" distR="0">
                        <wp:extent cx="1618192" cy="1323975"/>
                        <wp:effectExtent l="19050" t="0" r="1058" b="0"/>
                        <wp:docPr id="17" name="Picture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8"/>
                                <a:stretch>
                                  <a:fillRect/>
                                </a:stretch>
                              </pic:blipFill>
                              <pic:spPr>
                                <a:xfrm>
                                  <a:off x="0" y="0"/>
                                  <a:ext cx="1618192" cy="1323975"/>
                                </a:xfrm>
                                <a:prstGeom prst="rect">
                                  <a:avLst/>
                                </a:prstGeom>
                              </pic:spPr>
                            </pic:pic>
                          </a:graphicData>
                        </a:graphic>
                      </wp:inline>
                    </w:drawing>
                  </w:r>
                </w:p>
              </w:txbxContent>
            </v:textbox>
          </v:shape>
        </w:pict>
      </w:r>
      <w:r w:rsidR="00A32A62" w:rsidRPr="00E2172D">
        <w:rPr>
          <w:sz w:val="22"/>
          <w:szCs w:val="22"/>
        </w:rPr>
        <w:t>The seminar is to serve as a discussion, not a lecture. Just like in a casual conversation,</w:t>
      </w:r>
      <w:r w:rsidR="006267C9">
        <w:rPr>
          <w:sz w:val="22"/>
          <w:szCs w:val="22"/>
        </w:rPr>
        <w:t xml:space="preserve"> this is</w:t>
      </w:r>
      <w:r w:rsidR="00A32A62" w:rsidRPr="00E2172D">
        <w:rPr>
          <w:sz w:val="22"/>
          <w:szCs w:val="22"/>
        </w:rPr>
        <w:t xml:space="preserve"> a conversation </w:t>
      </w:r>
      <w:r w:rsidR="006267C9">
        <w:rPr>
          <w:sz w:val="22"/>
          <w:szCs w:val="22"/>
        </w:rPr>
        <w:t xml:space="preserve">that </w:t>
      </w:r>
      <w:r w:rsidR="00A32A62" w:rsidRPr="00E2172D">
        <w:rPr>
          <w:sz w:val="22"/>
          <w:szCs w:val="22"/>
        </w:rPr>
        <w:t>begins naturally. There are a couple of guidelines to follow:</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Only Inner Circle students engage in the discussions.</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Please listen and look at each other when you speak.</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One person speaks at a time. A ball of string will be used as the speaking object.</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Each person will have a chance to ask a question and everyone has a chance to respond.</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Respond to the person who asks the question.</w:t>
      </w:r>
      <w:r w:rsidR="00257236" w:rsidRPr="00257236">
        <w:t xml:space="preserve"> </w:t>
      </w:r>
    </w:p>
    <w:p w:rsidR="00A32A62" w:rsidRPr="00E2172D" w:rsidRDefault="00A32A62" w:rsidP="00A32A62">
      <w:pPr>
        <w:numPr>
          <w:ilvl w:val="0"/>
          <w:numId w:val="1"/>
        </w:numPr>
        <w:autoSpaceDE w:val="0"/>
        <w:autoSpaceDN w:val="0"/>
        <w:adjustRightInd w:val="0"/>
        <w:rPr>
          <w:sz w:val="22"/>
          <w:szCs w:val="22"/>
        </w:rPr>
      </w:pPr>
      <w:r w:rsidRPr="00E2172D">
        <w:rPr>
          <w:sz w:val="22"/>
          <w:szCs w:val="22"/>
        </w:rPr>
        <w:t>Use evidence from the text to support yourself.</w:t>
      </w:r>
      <w:r w:rsidR="006267C9">
        <w:rPr>
          <w:sz w:val="22"/>
          <w:szCs w:val="22"/>
        </w:rPr>
        <w:t xml:space="preserve"> </w:t>
      </w:r>
    </w:p>
    <w:p w:rsidR="00A32A62" w:rsidRDefault="00A32A62" w:rsidP="00A32A62">
      <w:pPr>
        <w:numPr>
          <w:ilvl w:val="0"/>
          <w:numId w:val="1"/>
        </w:numPr>
        <w:autoSpaceDE w:val="0"/>
        <w:autoSpaceDN w:val="0"/>
        <w:adjustRightInd w:val="0"/>
        <w:spacing w:before="100" w:beforeAutospacing="1" w:after="100" w:afterAutospacing="1"/>
        <w:rPr>
          <w:sz w:val="22"/>
          <w:szCs w:val="22"/>
        </w:rPr>
      </w:pPr>
      <w:r w:rsidRPr="00E2172D">
        <w:rPr>
          <w:sz w:val="22"/>
          <w:szCs w:val="22"/>
        </w:rPr>
        <w:t>Each person should have a copy of the text.</w:t>
      </w:r>
    </w:p>
    <w:p w:rsidR="00BC2794" w:rsidRPr="006267C9" w:rsidRDefault="00FF7F8E" w:rsidP="006267C9">
      <w:pPr>
        <w:ind w:firstLine="360"/>
        <w:rPr>
          <w:sz w:val="22"/>
          <w:szCs w:val="22"/>
        </w:rPr>
      </w:pPr>
      <w:r w:rsidRPr="006267C9">
        <w:rPr>
          <w:noProof/>
          <w:sz w:val="22"/>
          <w:szCs w:val="22"/>
        </w:rPr>
        <w:pict>
          <v:shape id="_x0000_s1032" type="#_x0000_t202" style="position:absolute;left:0;text-align:left;margin-left:300pt;margin-top:43.45pt;width:261.75pt;height:215.25pt;z-index:251666432">
            <v:textbox>
              <w:txbxContent>
                <w:p w:rsidR="00257236" w:rsidRDefault="00257236">
                  <w:r w:rsidRPr="00257236">
                    <w:drawing>
                      <wp:inline distT="0" distB="0" distL="0" distR="0">
                        <wp:extent cx="3105785" cy="2552700"/>
                        <wp:effectExtent l="19050" t="0" r="0" b="0"/>
                        <wp:docPr id="14" name="Picture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a:stretch>
                                  <a:fillRect/>
                                </a:stretch>
                              </pic:blipFill>
                              <pic:spPr>
                                <a:xfrm>
                                  <a:off x="0" y="0"/>
                                  <a:ext cx="3112196" cy="2557969"/>
                                </a:xfrm>
                                <a:prstGeom prst="rect">
                                  <a:avLst/>
                                </a:prstGeom>
                              </pic:spPr>
                            </pic:pic>
                          </a:graphicData>
                        </a:graphic>
                      </wp:inline>
                    </w:drawing>
                  </w:r>
                </w:p>
              </w:txbxContent>
            </v:textbox>
          </v:shape>
        </w:pict>
      </w:r>
      <w:r w:rsidRPr="006267C9">
        <w:rPr>
          <w:noProof/>
          <w:sz w:val="22"/>
          <w:szCs w:val="22"/>
          <w:lang w:eastAsia="zh-TW"/>
        </w:rPr>
        <w:pict>
          <v:shape id="_x0000_s1029" type="#_x0000_t202" style="position:absolute;left:0;text-align:left;margin-left:-14.2pt;margin-top:43.45pt;width:283.45pt;height:219pt;z-index:251662336;mso-width-relative:margin;mso-height-relative:margin">
            <v:textbox>
              <w:txbxContent>
                <w:p w:rsidR="009605CF" w:rsidRDefault="00257236">
                  <w:r w:rsidRPr="00257236">
                    <w:drawing>
                      <wp:inline distT="0" distB="0" distL="0" distR="0">
                        <wp:extent cx="3479804" cy="2609850"/>
                        <wp:effectExtent l="19050" t="0" r="6346" b="0"/>
                        <wp:docPr id="12" name="Picture 6" descr="Period 1 2012 Socratic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 2012 Socratic 1 2.JPG"/>
                                <pic:cNvPicPr/>
                              </pic:nvPicPr>
                              <pic:blipFill>
                                <a:blip r:embed="rId10"/>
                                <a:stretch>
                                  <a:fillRect/>
                                </a:stretch>
                              </pic:blipFill>
                              <pic:spPr>
                                <a:xfrm>
                                  <a:off x="0" y="0"/>
                                  <a:ext cx="3481923" cy="2611439"/>
                                </a:xfrm>
                                <a:prstGeom prst="rect">
                                  <a:avLst/>
                                </a:prstGeom>
                              </pic:spPr>
                            </pic:pic>
                          </a:graphicData>
                        </a:graphic>
                      </wp:inline>
                    </w:drawing>
                  </w:r>
                </w:p>
              </w:txbxContent>
            </v:textbox>
          </v:shape>
        </w:pict>
      </w:r>
      <w:r w:rsidR="00E2172D" w:rsidRPr="006267C9">
        <w:rPr>
          <w:sz w:val="22"/>
          <w:szCs w:val="22"/>
        </w:rPr>
        <w:t>In order for a Socratic Seminar to be successful, the students must display a high level of maturity</w:t>
      </w:r>
      <w:r w:rsidR="00257236" w:rsidRPr="006267C9">
        <w:rPr>
          <w:sz w:val="22"/>
          <w:szCs w:val="22"/>
        </w:rPr>
        <w:t xml:space="preserve"> and preparation</w:t>
      </w:r>
      <w:r w:rsidR="00E2172D" w:rsidRPr="006267C9">
        <w:rPr>
          <w:sz w:val="22"/>
          <w:szCs w:val="22"/>
        </w:rPr>
        <w:t xml:space="preserve">. Team 5 students did a great job in each and every period. They held adult conversations about some very difficult text and made that day a fulfilling one. </w:t>
      </w:r>
    </w:p>
    <w:sectPr w:rsidR="00BC2794" w:rsidRPr="006267C9" w:rsidSect="00DF38C3">
      <w:pgSz w:w="12240" w:h="15840"/>
      <w:pgMar w:top="400" w:right="600" w:bottom="400" w:left="6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03847"/>
    <w:multiLevelType w:val="hybridMultilevel"/>
    <w:tmpl w:val="04580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2A62"/>
    <w:rsid w:val="00257236"/>
    <w:rsid w:val="006267C9"/>
    <w:rsid w:val="009605CF"/>
    <w:rsid w:val="00A32A62"/>
    <w:rsid w:val="00BC2794"/>
    <w:rsid w:val="00E2172D"/>
    <w:rsid w:val="00FF7F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A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72D"/>
    <w:rPr>
      <w:rFonts w:ascii="Tahoma" w:hAnsi="Tahoma" w:cs="Tahoma"/>
      <w:sz w:val="16"/>
      <w:szCs w:val="16"/>
    </w:rPr>
  </w:style>
  <w:style w:type="character" w:customStyle="1" w:styleId="BalloonTextChar">
    <w:name w:val="Balloon Text Char"/>
    <w:basedOn w:val="DefaultParagraphFont"/>
    <w:link w:val="BalloonText"/>
    <w:uiPriority w:val="99"/>
    <w:semiHidden/>
    <w:rsid w:val="00E217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Lincoln School Department</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kelleya</dc:creator>
  <cp:lastModifiedBy>kelleya</cp:lastModifiedBy>
  <cp:revision>2</cp:revision>
  <dcterms:created xsi:type="dcterms:W3CDTF">2012-05-02T17:08:00Z</dcterms:created>
  <dcterms:modified xsi:type="dcterms:W3CDTF">2012-05-02T18:09:00Z</dcterms:modified>
</cp:coreProperties>
</file>